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2FC27731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Processo Administrativo nº 0</w:t>
      </w:r>
      <w:r w:rsidR="003C1D21" w:rsidRPr="008616B2">
        <w:rPr>
          <w:rFonts w:ascii="Arial Narrow" w:hAnsi="Arial Narrow"/>
          <w:b/>
          <w:sz w:val="24"/>
          <w:szCs w:val="24"/>
        </w:rPr>
        <w:t>19</w:t>
      </w:r>
      <w:r w:rsidR="00793802">
        <w:rPr>
          <w:rFonts w:ascii="Arial Narrow" w:hAnsi="Arial Narrow"/>
          <w:b/>
          <w:sz w:val="24"/>
          <w:szCs w:val="24"/>
        </w:rPr>
        <w:t>/2024</w:t>
      </w:r>
    </w:p>
    <w:p w14:paraId="69B7D1D9" w14:textId="6514849D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00</w:t>
      </w:r>
      <w:r w:rsidR="003C1D21" w:rsidRPr="008616B2">
        <w:rPr>
          <w:rFonts w:ascii="Arial Narrow" w:hAnsi="Arial Narrow"/>
          <w:b/>
          <w:sz w:val="24"/>
          <w:szCs w:val="24"/>
        </w:rPr>
        <w:t>4</w:t>
      </w:r>
      <w:r w:rsidRPr="008616B2">
        <w:rPr>
          <w:rFonts w:ascii="Arial Narrow" w:hAnsi="Arial Narrow"/>
          <w:b/>
          <w:sz w:val="24"/>
          <w:szCs w:val="24"/>
        </w:rPr>
        <w:t>/2024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3B7EFA" w:rsidRPr="008616B2">
        <w:rPr>
          <w:rFonts w:ascii="Arial Narrow" w:hAnsi="Arial Narrow"/>
          <w:sz w:val="24"/>
          <w:szCs w:val="24"/>
        </w:rPr>
        <w:t>___ / ____ de _________ de 2024.</w:t>
      </w:r>
      <w:bookmarkStart w:id="0" w:name="_GoBack"/>
      <w:bookmarkEnd w:id="0"/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5F81BC58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8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08C12-3F01-45C7-B775-2F7285B1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69</cp:revision>
  <cp:lastPrinted>2024-03-21T16:55:00Z</cp:lastPrinted>
  <dcterms:created xsi:type="dcterms:W3CDTF">2024-03-21T15:42:00Z</dcterms:created>
  <dcterms:modified xsi:type="dcterms:W3CDTF">2024-04-08T12:40:00Z</dcterms:modified>
</cp:coreProperties>
</file>